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6" w:rsidRPr="00942D16" w:rsidRDefault="00942D16" w:rsidP="0094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D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29.11.2010 №</w:t>
      </w:r>
      <w:r w:rsidRPr="00942D16">
        <w:rPr>
          <w:rFonts w:ascii="Times New Roman" w:hAnsi="Times New Roman" w:cs="Times New Roman"/>
          <w:sz w:val="28"/>
          <w:szCs w:val="28"/>
        </w:rPr>
        <w:t xml:space="preserve"> 326-ФЗ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D16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</w:p>
    <w:p w:rsid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2D16">
        <w:rPr>
          <w:rFonts w:ascii="Times New Roman" w:hAnsi="Times New Roman" w:cs="Times New Roman"/>
          <w:b/>
          <w:bCs/>
          <w:sz w:val="28"/>
          <w:szCs w:val="28"/>
        </w:rPr>
        <w:t>Статья 16. Права и обязанности застрахованных лиц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>1. Застрахованные лица имеют право на: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а) на всей территории Российской Федерации в объеме, установленном </w:t>
      </w:r>
      <w:hyperlink r:id="rId5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базовой программой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2) выбор страховой медицинской организации путем подачи </w:t>
      </w:r>
      <w:hyperlink r:id="rId6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42D16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42D16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942D16">
        <w:rPr>
          <w:rFonts w:ascii="Times New Roman" w:hAnsi="Times New Roman" w:cs="Times New Roman"/>
          <w:sz w:val="28"/>
          <w:szCs w:val="28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8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9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пунктом 11 статьи 5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</w:t>
      </w:r>
      <w:hyperlink r:id="rId10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(п. 4 в ред. Федерального </w:t>
      </w:r>
      <w:hyperlink r:id="rId11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от 08.12.2020 N 430-ФЗ)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2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от 08.12.2020 N 430-ФЗ)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lastRenderedPageBreak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5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6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2. </w:t>
      </w:r>
      <w:r w:rsidRPr="00942D16">
        <w:rPr>
          <w:rFonts w:ascii="Times New Roman" w:hAnsi="Times New Roman" w:cs="Times New Roman"/>
          <w:b/>
          <w:sz w:val="28"/>
          <w:szCs w:val="28"/>
        </w:rPr>
        <w:t>Застрахованные лица обязаны: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2) подать в страховую медицинскую организацию лично или через своего представителя </w:t>
      </w:r>
      <w:hyperlink r:id="rId17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 выборе страховой медицинской организации в соответствии с </w:t>
      </w:r>
      <w:hyperlink r:id="rId18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от 01.12.2012 N 213-ФЗ)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4) </w:t>
      </w:r>
      <w:r w:rsidRPr="00942D16">
        <w:rPr>
          <w:rFonts w:ascii="Times New Roman" w:hAnsi="Times New Roman" w:cs="Times New Roman"/>
          <w:b/>
          <w:sz w:val="28"/>
          <w:szCs w:val="28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20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законные представители</w:t>
        </w:r>
      </w:hyperlink>
      <w:r w:rsidRPr="00942D16">
        <w:rPr>
          <w:rFonts w:ascii="Times New Roman" w:hAnsi="Times New Roman" w:cs="Times New Roman"/>
          <w:sz w:val="28"/>
          <w:szCs w:val="28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942D16" w:rsidRPr="00942D16" w:rsidRDefault="00942D16" w:rsidP="0094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16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1" w:history="1">
        <w:r w:rsidRPr="00942D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42D16">
        <w:rPr>
          <w:rFonts w:ascii="Times New Roman" w:hAnsi="Times New Roman" w:cs="Times New Roman"/>
          <w:sz w:val="28"/>
          <w:szCs w:val="28"/>
        </w:rPr>
        <w:t xml:space="preserve"> от 03.07.2016 N 286-ФЗ)</w:t>
      </w:r>
    </w:p>
    <w:p w:rsidR="00F17368" w:rsidRPr="00942D16" w:rsidRDefault="00435BF4" w:rsidP="00942D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17368" w:rsidRPr="0094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3C"/>
    <w:rsid w:val="00415D3C"/>
    <w:rsid w:val="00435BF4"/>
    <w:rsid w:val="00942D16"/>
    <w:rsid w:val="009A7E53"/>
    <w:rsid w:val="00D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06885773E6FEEC646B3CBCFABA43C705F8AB19A89476D917CF7F3BAF9D75146443EBD4446C82E52B791EFE4DEB64DC31E500FEE8AF97FrAy6J" TargetMode="External"/><Relationship Id="rId13" Type="http://schemas.openxmlformats.org/officeDocument/2006/relationships/hyperlink" Target="consultantplus://offline/ref=F3B06885773E6FEEC646B3CBCFABA43C75578DB5998D476D917CF7F3BAF9D75146443EBD4447C92A5CB791EFE4DEB64DC31E500FEE8AF97FrAy6J" TargetMode="External"/><Relationship Id="rId18" Type="http://schemas.openxmlformats.org/officeDocument/2006/relationships/hyperlink" Target="consultantplus://offline/ref=F3B06885773E6FEEC646B3CBCFABA43C705F8AB19A89476D917CF7F3BAF9D75146443EBD4446C82E52B791EFE4DEB64DC31E500FEE8AF97FrAy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06885773E6FEEC646B3CBCFABA43C765E8AB29788476D917CF7F3BAF9D75146443EBD4446C82D58B791EFE4DEB64DC31E500FEE8AF97FrAy6J" TargetMode="External"/><Relationship Id="rId7" Type="http://schemas.openxmlformats.org/officeDocument/2006/relationships/hyperlink" Target="consultantplus://offline/ref=F3B06885773E6FEEC646B3CBCFABA43C705F8AB19A89476D917CF7F3BAF9D75146443EBD4446C82E52B791EFE4DEB64DC31E500FEE8AF97FrAy6J" TargetMode="External"/><Relationship Id="rId12" Type="http://schemas.openxmlformats.org/officeDocument/2006/relationships/hyperlink" Target="consultantplus://offline/ref=F3B06885773E6FEEC646B3CBCFABA43C705F88B09D8F476D917CF7F3BAF9D75146443EBD4446CA2B5FB791EFE4DEB64DC31E500FEE8AF97FrAy6J" TargetMode="External"/><Relationship Id="rId17" Type="http://schemas.openxmlformats.org/officeDocument/2006/relationships/hyperlink" Target="consultantplus://offline/ref=F3B06885773E6FEEC646B3CBCFABA43C765F88BF9A88476D917CF7F3BAF9D75146443EBD4446CF245EB791EFE4DEB64DC31E500FEE8AF97FrAy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06885773E6FEEC646B3CBCFABA43C705F88B09D8F476D917CF7F3BAF9D75146443EBD4447C82E58B791EFE4DEB64DC31E500FEE8AF97FrAy6J" TargetMode="External"/><Relationship Id="rId20" Type="http://schemas.openxmlformats.org/officeDocument/2006/relationships/hyperlink" Target="consultantplus://offline/ref=F3B06885773E6FEEC646B3CBCFABA43C7D578CB19E821A679925FBF1BDF68846410D32BC4446C82851E894FAF586BB4ADA005415F288FBr7y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06885773E6FEEC646B3CBCFABA43C765F88BF9A88476D917CF7F3BAF9D75146443EBD4446CF245EB791EFE4DEB64DC31E500FEE8AF97FrAy6J" TargetMode="External"/><Relationship Id="rId11" Type="http://schemas.openxmlformats.org/officeDocument/2006/relationships/hyperlink" Target="consultantplus://offline/ref=F3B06885773E6FEEC646B3CBCFABA43C77598AB69B88476D917CF7F3BAF9D75146443EBD4446C82E52B791EFE4DEB64DC31E500FEE8AF97FrAy6J" TargetMode="External"/><Relationship Id="rId5" Type="http://schemas.openxmlformats.org/officeDocument/2006/relationships/hyperlink" Target="consultantplus://offline/ref=F3B06885773E6FEEC646B3CBCFABA43C775682B09E8A476D917CF7F3BAF9D75146443EBD4446CC2C5EB791EFE4DEB64DC31E500FEE8AF97FrAy6J" TargetMode="External"/><Relationship Id="rId15" Type="http://schemas.openxmlformats.org/officeDocument/2006/relationships/hyperlink" Target="consultantplus://offline/ref=F3B06885773E6FEEC646B3CBCFABA43C77598DB79D8C476D917CF7F3BAF9D75146443EBD4444CF285AB791EFE4DEB64DC31E500FEE8AF97FrAy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B06885773E6FEEC646B3CBCFABA43C775988B09C8F476D917CF7F3BAF9D75146443EBD4446C82D5AB791EFE4DEB64DC31E500FEE8AF97FrAy6J" TargetMode="External"/><Relationship Id="rId19" Type="http://schemas.openxmlformats.org/officeDocument/2006/relationships/hyperlink" Target="consultantplus://offline/ref=F3B06885773E6FEEC646B3CBCFABA43C755D82B39E88476D917CF7F3BAF9D75146443EBD4446C82E59B791EFE4DEB64DC31E500FEE8AF97FrA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06885773E6FEEC646B3CBCFABA43C775682B09E8A476D917CF7F3BAF9D75146443EBD4244C3780BF890B3A08CA54DC01E520BF2r8yAJ" TargetMode="External"/><Relationship Id="rId14" Type="http://schemas.openxmlformats.org/officeDocument/2006/relationships/hyperlink" Target="consultantplus://offline/ref=F3B06885773E6FEEC646B3CBCFABA43C77598AB69B88476D917CF7F3BAF9D75146443EBD4446C82F5AB791EFE4DEB64DC31E500FEE8AF97FrAy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Ольга Валерьевна</dc:creator>
  <cp:lastModifiedBy>User</cp:lastModifiedBy>
  <cp:revision>2</cp:revision>
  <dcterms:created xsi:type="dcterms:W3CDTF">2022-04-07T10:00:00Z</dcterms:created>
  <dcterms:modified xsi:type="dcterms:W3CDTF">2022-04-07T10:00:00Z</dcterms:modified>
</cp:coreProperties>
</file>